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8A" w:rsidRPr="00756083" w:rsidRDefault="00304E67" w:rsidP="00304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8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04E67" w:rsidRPr="00756083" w:rsidRDefault="00304E67" w:rsidP="00304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83">
        <w:rPr>
          <w:rFonts w:ascii="Times New Roman" w:hAnsi="Times New Roman" w:cs="Times New Roman"/>
          <w:b/>
          <w:sz w:val="28"/>
          <w:szCs w:val="28"/>
        </w:rPr>
        <w:t>по результатам внутреннего анализа коррупционных рисков в деятельности</w:t>
      </w:r>
    </w:p>
    <w:p w:rsidR="00304E67" w:rsidRPr="00756083" w:rsidRDefault="00304E67" w:rsidP="00304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83">
        <w:rPr>
          <w:rFonts w:ascii="Times New Roman" w:hAnsi="Times New Roman" w:cs="Times New Roman"/>
          <w:b/>
          <w:sz w:val="28"/>
          <w:szCs w:val="28"/>
        </w:rPr>
        <w:t>РГУ «Республиканская специализированная школа-интернат-колледж олимпийского резерва в городе Риддер» Комитета по делам спорта и физической культуры Министерства культуры и спорта Республики Казахстан</w:t>
      </w:r>
    </w:p>
    <w:p w:rsidR="00C672AE" w:rsidRPr="00756083" w:rsidRDefault="00C672AE" w:rsidP="00C672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E67" w:rsidRPr="00756083" w:rsidRDefault="00304E67" w:rsidP="00304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>«</w:t>
      </w:r>
      <w:r w:rsidR="001F5E0B">
        <w:rPr>
          <w:rFonts w:ascii="Times New Roman" w:hAnsi="Times New Roman" w:cs="Times New Roman"/>
          <w:sz w:val="28"/>
          <w:szCs w:val="28"/>
        </w:rPr>
        <w:t>12</w:t>
      </w:r>
      <w:r w:rsidRPr="00756083">
        <w:rPr>
          <w:rFonts w:ascii="Times New Roman" w:hAnsi="Times New Roman" w:cs="Times New Roman"/>
          <w:sz w:val="28"/>
          <w:szCs w:val="28"/>
        </w:rPr>
        <w:t xml:space="preserve">» </w:t>
      </w:r>
      <w:r w:rsidR="00A87176">
        <w:rPr>
          <w:rFonts w:ascii="Times New Roman" w:hAnsi="Times New Roman" w:cs="Times New Roman"/>
          <w:sz w:val="28"/>
          <w:szCs w:val="28"/>
        </w:rPr>
        <w:t>мая</w:t>
      </w:r>
      <w:r w:rsidRPr="00756083">
        <w:rPr>
          <w:rFonts w:ascii="Times New Roman" w:hAnsi="Times New Roman" w:cs="Times New Roman"/>
          <w:sz w:val="28"/>
          <w:szCs w:val="28"/>
        </w:rPr>
        <w:t xml:space="preserve"> 20</w:t>
      </w:r>
      <w:r w:rsidR="00A87176">
        <w:rPr>
          <w:rFonts w:ascii="Times New Roman" w:hAnsi="Times New Roman" w:cs="Times New Roman"/>
          <w:sz w:val="28"/>
          <w:szCs w:val="28"/>
        </w:rPr>
        <w:t>21</w:t>
      </w:r>
      <w:r w:rsidRPr="0075608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6083">
        <w:rPr>
          <w:rFonts w:ascii="Times New Roman" w:hAnsi="Times New Roman" w:cs="Times New Roman"/>
          <w:sz w:val="28"/>
          <w:szCs w:val="28"/>
        </w:rPr>
        <w:tab/>
      </w:r>
      <w:r w:rsidRPr="00756083">
        <w:rPr>
          <w:rFonts w:ascii="Times New Roman" w:hAnsi="Times New Roman" w:cs="Times New Roman"/>
          <w:sz w:val="28"/>
          <w:szCs w:val="28"/>
        </w:rPr>
        <w:tab/>
      </w:r>
      <w:r w:rsidRPr="00756083">
        <w:rPr>
          <w:rFonts w:ascii="Times New Roman" w:hAnsi="Times New Roman" w:cs="Times New Roman"/>
          <w:sz w:val="28"/>
          <w:szCs w:val="28"/>
        </w:rPr>
        <w:tab/>
      </w:r>
      <w:r w:rsidRPr="00756083">
        <w:rPr>
          <w:rFonts w:ascii="Times New Roman" w:hAnsi="Times New Roman" w:cs="Times New Roman"/>
          <w:sz w:val="28"/>
          <w:szCs w:val="28"/>
        </w:rPr>
        <w:tab/>
      </w:r>
      <w:r w:rsidRPr="00756083">
        <w:rPr>
          <w:rFonts w:ascii="Times New Roman" w:hAnsi="Times New Roman" w:cs="Times New Roman"/>
          <w:sz w:val="28"/>
          <w:szCs w:val="28"/>
        </w:rPr>
        <w:tab/>
      </w:r>
      <w:r w:rsidRPr="00756083">
        <w:rPr>
          <w:rFonts w:ascii="Times New Roman" w:hAnsi="Times New Roman" w:cs="Times New Roman"/>
          <w:sz w:val="28"/>
          <w:szCs w:val="28"/>
        </w:rPr>
        <w:tab/>
      </w:r>
      <w:r w:rsidRPr="00756083">
        <w:rPr>
          <w:rFonts w:ascii="Times New Roman" w:hAnsi="Times New Roman" w:cs="Times New Roman"/>
          <w:sz w:val="28"/>
          <w:szCs w:val="28"/>
        </w:rPr>
        <w:tab/>
      </w:r>
      <w:r w:rsidRPr="00756083">
        <w:rPr>
          <w:rFonts w:ascii="Times New Roman" w:hAnsi="Times New Roman" w:cs="Times New Roman"/>
          <w:sz w:val="28"/>
          <w:szCs w:val="28"/>
        </w:rPr>
        <w:tab/>
        <w:t>г.</w:t>
      </w:r>
      <w:r w:rsidR="00A87176">
        <w:rPr>
          <w:rFonts w:ascii="Times New Roman" w:hAnsi="Times New Roman" w:cs="Times New Roman"/>
          <w:sz w:val="28"/>
          <w:szCs w:val="28"/>
        </w:rPr>
        <w:t xml:space="preserve"> </w:t>
      </w:r>
      <w:r w:rsidRPr="00756083">
        <w:rPr>
          <w:rFonts w:ascii="Times New Roman" w:hAnsi="Times New Roman" w:cs="Times New Roman"/>
          <w:sz w:val="28"/>
          <w:szCs w:val="28"/>
        </w:rPr>
        <w:t>Риддер</w:t>
      </w:r>
    </w:p>
    <w:p w:rsidR="00304E67" w:rsidRPr="00756083" w:rsidRDefault="00304E67" w:rsidP="00304E6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04E67" w:rsidRPr="00756083" w:rsidRDefault="004F311A" w:rsidP="004F311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6083">
        <w:rPr>
          <w:rFonts w:ascii="Times New Roman" w:hAnsi="Times New Roman" w:cs="Times New Roman"/>
          <w:b/>
          <w:sz w:val="28"/>
          <w:szCs w:val="28"/>
        </w:rPr>
        <w:t>Полное наименование объекта внутреннего анализа:</w:t>
      </w:r>
    </w:p>
    <w:p w:rsidR="004F311A" w:rsidRPr="00756083" w:rsidRDefault="004F311A" w:rsidP="00F05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>РГУ «Республиканская специализированная школа-интернат-колледж олимпийского резерва в городе Риддер» Комитета по делам спорта и физической культуры Министерства культуры и спорта Республики Казахстан (далее - Учреждение).</w:t>
      </w:r>
    </w:p>
    <w:p w:rsidR="00F05F98" w:rsidRPr="00756083" w:rsidRDefault="004F311A" w:rsidP="00F05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05F98" w:rsidRPr="00756083">
        <w:rPr>
          <w:rFonts w:ascii="Times New Roman" w:hAnsi="Times New Roman" w:cs="Times New Roman"/>
          <w:sz w:val="28"/>
          <w:szCs w:val="28"/>
        </w:rPr>
        <w:t>законодательством Республики Казахстан Учреждение осуществляет:</w:t>
      </w:r>
    </w:p>
    <w:p w:rsidR="004F311A" w:rsidRPr="00756083" w:rsidRDefault="00F05F98" w:rsidP="00F05F98">
      <w:pPr>
        <w:pStyle w:val="a3"/>
        <w:numPr>
          <w:ilvl w:val="0"/>
          <w:numId w:val="3"/>
        </w:numPr>
        <w:spacing w:after="0"/>
        <w:ind w:left="142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>обучение учащихся базисным основам системы наук в соответствии с Государственным общеобязательным стандартом образования Республики Казахстан;</w:t>
      </w:r>
    </w:p>
    <w:p w:rsidR="00F05F98" w:rsidRPr="00756083" w:rsidRDefault="00F05F98" w:rsidP="00F05F98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>организацию учебного процесса по теоретическому и производственному обучению согласно Государственным общеобязательным стандартом образования Республики Казахстан по специальности 0103000 - Физическая культура и спорт, по квалификации 0103033 – Тренер-преподаватель по спорту;</w:t>
      </w:r>
    </w:p>
    <w:p w:rsidR="00F05F98" w:rsidRPr="00756083" w:rsidRDefault="00F05F98" w:rsidP="00F05F98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>организацию и проведение в полном объеме круглогодичных учебно-тренировочных занятий;</w:t>
      </w:r>
    </w:p>
    <w:p w:rsidR="00F05F98" w:rsidRPr="00756083" w:rsidRDefault="00F05F98" w:rsidP="00F05F98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>подготовку олимпийского резерва спортсменов – кандидатов в сборные национальные команды Республики Казахстан.</w:t>
      </w:r>
    </w:p>
    <w:p w:rsidR="004F311A" w:rsidRPr="00756083" w:rsidRDefault="004F311A" w:rsidP="00F05F9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F311A" w:rsidRPr="00756083" w:rsidRDefault="004F311A" w:rsidP="00F05F98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83">
        <w:rPr>
          <w:rFonts w:ascii="Times New Roman" w:hAnsi="Times New Roman" w:cs="Times New Roman"/>
          <w:b/>
          <w:sz w:val="28"/>
          <w:szCs w:val="28"/>
        </w:rPr>
        <w:t>Внутренний анализ коррупционных рисков осуществляется по следующим направлениям:</w:t>
      </w:r>
    </w:p>
    <w:p w:rsidR="004F311A" w:rsidRPr="00756083" w:rsidRDefault="004F311A" w:rsidP="00F05F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>Выявление коррупционных рисков в нормативных правовых актах, затрагивающих деятельность подразделения;</w:t>
      </w:r>
    </w:p>
    <w:p w:rsidR="004F311A" w:rsidRPr="00756083" w:rsidRDefault="004F311A" w:rsidP="00F05F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>Выявление коррупционных рисков в организационно-управленческой деятельности подразделения.</w:t>
      </w:r>
    </w:p>
    <w:p w:rsidR="00C672AE" w:rsidRPr="00756083" w:rsidRDefault="00C672AE" w:rsidP="00C672AE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966B6" w:rsidRPr="00756083" w:rsidRDefault="006C7746" w:rsidP="00F05F98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>Приказом директора РГУ «РСШИКОР» в городе Риддер №</w:t>
      </w:r>
      <w:r w:rsidR="001F5E0B">
        <w:rPr>
          <w:rFonts w:ascii="Times New Roman" w:hAnsi="Times New Roman" w:cs="Times New Roman"/>
          <w:sz w:val="28"/>
          <w:szCs w:val="28"/>
        </w:rPr>
        <w:t>73</w:t>
      </w:r>
      <w:r w:rsidR="00DC5014">
        <w:rPr>
          <w:rFonts w:ascii="Times New Roman" w:hAnsi="Times New Roman" w:cs="Times New Roman"/>
          <w:sz w:val="28"/>
          <w:szCs w:val="28"/>
        </w:rPr>
        <w:t>- о/д</w:t>
      </w:r>
      <w:r w:rsidRPr="00756083">
        <w:rPr>
          <w:rFonts w:ascii="Times New Roman" w:hAnsi="Times New Roman" w:cs="Times New Roman"/>
          <w:sz w:val="28"/>
          <w:szCs w:val="28"/>
        </w:rPr>
        <w:t xml:space="preserve"> от </w:t>
      </w:r>
      <w:r w:rsidR="001F5E0B">
        <w:rPr>
          <w:rFonts w:ascii="Times New Roman" w:hAnsi="Times New Roman" w:cs="Times New Roman"/>
          <w:sz w:val="28"/>
          <w:szCs w:val="28"/>
        </w:rPr>
        <w:t>05</w:t>
      </w:r>
      <w:r w:rsidRPr="00756083">
        <w:rPr>
          <w:rFonts w:ascii="Times New Roman" w:hAnsi="Times New Roman" w:cs="Times New Roman"/>
          <w:sz w:val="28"/>
          <w:szCs w:val="28"/>
        </w:rPr>
        <w:t xml:space="preserve"> </w:t>
      </w:r>
      <w:r w:rsidR="001F5E0B">
        <w:rPr>
          <w:rFonts w:ascii="Times New Roman" w:hAnsi="Times New Roman" w:cs="Times New Roman"/>
          <w:sz w:val="28"/>
          <w:szCs w:val="28"/>
        </w:rPr>
        <w:t>мая 2021</w:t>
      </w:r>
      <w:r w:rsidRPr="00756083">
        <w:rPr>
          <w:rFonts w:ascii="Times New Roman" w:hAnsi="Times New Roman" w:cs="Times New Roman"/>
          <w:sz w:val="28"/>
          <w:szCs w:val="28"/>
        </w:rPr>
        <w:t xml:space="preserve"> года создана </w:t>
      </w:r>
      <w:r w:rsidRPr="00756083">
        <w:rPr>
          <w:rFonts w:ascii="Times New Roman" w:hAnsi="Times New Roman" w:cs="Times New Roman"/>
          <w:b/>
          <w:sz w:val="28"/>
          <w:szCs w:val="28"/>
        </w:rPr>
        <w:t>рабочая группа в составе:</w:t>
      </w:r>
    </w:p>
    <w:p w:rsidR="00E15AB6" w:rsidRPr="00756083" w:rsidRDefault="00E15AB6" w:rsidP="00F05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083" w:rsidRDefault="0051545C" w:rsidP="00F05F98">
      <w:pPr>
        <w:spacing w:after="0"/>
        <w:ind w:left="4248" w:hanging="3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E0B">
        <w:rPr>
          <w:rFonts w:ascii="Times New Roman" w:hAnsi="Times New Roman" w:cs="Times New Roman"/>
          <w:sz w:val="28"/>
          <w:szCs w:val="28"/>
        </w:rPr>
        <w:t>Тойлыбаевич</w:t>
      </w:r>
      <w:proofErr w:type="spellEnd"/>
      <w:r w:rsidR="00E15AB6" w:rsidRPr="00756083">
        <w:rPr>
          <w:rFonts w:ascii="Times New Roman" w:hAnsi="Times New Roman" w:cs="Times New Roman"/>
          <w:sz w:val="28"/>
          <w:szCs w:val="28"/>
        </w:rPr>
        <w:tab/>
      </w:r>
      <w:r w:rsidR="004F311A" w:rsidRPr="00756083">
        <w:rPr>
          <w:rFonts w:ascii="Times New Roman" w:hAnsi="Times New Roman" w:cs="Times New Roman"/>
          <w:sz w:val="28"/>
          <w:szCs w:val="28"/>
        </w:rPr>
        <w:tab/>
      </w:r>
      <w:r w:rsidR="00756083">
        <w:rPr>
          <w:rFonts w:ascii="Times New Roman" w:hAnsi="Times New Roman" w:cs="Times New Roman"/>
          <w:sz w:val="28"/>
          <w:szCs w:val="28"/>
        </w:rPr>
        <w:tab/>
      </w:r>
      <w:r w:rsidR="006C7746" w:rsidRPr="00756083">
        <w:rPr>
          <w:rFonts w:ascii="Times New Roman" w:hAnsi="Times New Roman" w:cs="Times New Roman"/>
          <w:sz w:val="28"/>
          <w:szCs w:val="28"/>
        </w:rPr>
        <w:t xml:space="preserve"> </w:t>
      </w:r>
      <w:r w:rsidR="004F311A" w:rsidRPr="00756083">
        <w:rPr>
          <w:rFonts w:ascii="Times New Roman" w:hAnsi="Times New Roman" w:cs="Times New Roman"/>
          <w:sz w:val="28"/>
          <w:szCs w:val="28"/>
        </w:rPr>
        <w:t>-</w:t>
      </w:r>
      <w:r w:rsidR="006C7746" w:rsidRPr="00756083">
        <w:rPr>
          <w:rFonts w:ascii="Times New Roman" w:hAnsi="Times New Roman" w:cs="Times New Roman"/>
          <w:sz w:val="28"/>
          <w:szCs w:val="28"/>
        </w:rPr>
        <w:t xml:space="preserve"> заместитель директора </w:t>
      </w:r>
      <w:r w:rsidR="004F311A" w:rsidRPr="00756083">
        <w:rPr>
          <w:rFonts w:ascii="Times New Roman" w:hAnsi="Times New Roman" w:cs="Times New Roman"/>
          <w:sz w:val="28"/>
          <w:szCs w:val="28"/>
        </w:rPr>
        <w:t>по</w:t>
      </w:r>
      <w:r w:rsidR="004F311A" w:rsidRPr="00756083">
        <w:rPr>
          <w:rFonts w:ascii="Times New Roman" w:hAnsi="Times New Roman" w:cs="Times New Roman"/>
          <w:sz w:val="28"/>
          <w:szCs w:val="28"/>
        </w:rPr>
        <w:tab/>
      </w:r>
      <w:r w:rsidR="00C672AE" w:rsidRPr="00756083">
        <w:rPr>
          <w:rFonts w:ascii="Times New Roman" w:hAnsi="Times New Roman" w:cs="Times New Roman"/>
          <w:sz w:val="28"/>
          <w:szCs w:val="28"/>
        </w:rPr>
        <w:tab/>
      </w:r>
      <w:r w:rsidR="00C672AE" w:rsidRPr="00756083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спорту</w:t>
      </w:r>
      <w:r w:rsidR="00756083">
        <w:rPr>
          <w:rFonts w:ascii="Times New Roman" w:hAnsi="Times New Roman" w:cs="Times New Roman"/>
          <w:sz w:val="28"/>
          <w:szCs w:val="28"/>
        </w:rPr>
        <w:t>,</w:t>
      </w:r>
    </w:p>
    <w:p w:rsidR="006C7746" w:rsidRPr="00756083" w:rsidRDefault="00756083" w:rsidP="00756083">
      <w:pPr>
        <w:spacing w:after="0"/>
        <w:ind w:left="5889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>Р</w:t>
      </w:r>
      <w:r w:rsidR="004F311A" w:rsidRPr="00756083">
        <w:rPr>
          <w:rFonts w:ascii="Times New Roman" w:hAnsi="Times New Roman" w:cs="Times New Roman"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AB6" w:rsidRPr="00756083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4F311A" w:rsidRPr="00756083" w:rsidRDefault="004F311A" w:rsidP="00F05F98">
      <w:pPr>
        <w:spacing w:after="0"/>
        <w:ind w:left="4248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E15AB6" w:rsidRPr="00756083" w:rsidRDefault="001F5E0B" w:rsidP="00F05F98">
      <w:pPr>
        <w:spacing w:after="0"/>
        <w:ind w:left="4248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Надежда Александровна</w:t>
      </w:r>
      <w:r w:rsidR="0051545C">
        <w:rPr>
          <w:rFonts w:ascii="Times New Roman" w:hAnsi="Times New Roman" w:cs="Times New Roman"/>
          <w:sz w:val="28"/>
          <w:szCs w:val="28"/>
        </w:rPr>
        <w:t xml:space="preserve"> </w:t>
      </w:r>
      <w:r w:rsidR="00756083">
        <w:rPr>
          <w:rFonts w:ascii="Times New Roman" w:hAnsi="Times New Roman" w:cs="Times New Roman"/>
          <w:sz w:val="28"/>
          <w:szCs w:val="28"/>
        </w:rPr>
        <w:tab/>
      </w:r>
      <w:r w:rsidR="004F311A" w:rsidRPr="00756083">
        <w:rPr>
          <w:rFonts w:ascii="Times New Roman" w:hAnsi="Times New Roman" w:cs="Times New Roman"/>
          <w:sz w:val="28"/>
          <w:szCs w:val="28"/>
        </w:rPr>
        <w:t xml:space="preserve">- </w:t>
      </w:r>
      <w:r w:rsidR="00E15AB6" w:rsidRPr="00756083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4F311A" w:rsidRPr="00756083" w:rsidRDefault="004F311A" w:rsidP="00F05F98">
      <w:pPr>
        <w:spacing w:after="0"/>
        <w:ind w:left="4248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E15AB6" w:rsidRPr="00756083" w:rsidRDefault="0051545C" w:rsidP="00F05F98">
      <w:pPr>
        <w:spacing w:after="0"/>
        <w:ind w:left="4248" w:hanging="3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11A" w:rsidRPr="00756083">
        <w:rPr>
          <w:rFonts w:ascii="Times New Roman" w:hAnsi="Times New Roman" w:cs="Times New Roman"/>
          <w:sz w:val="28"/>
          <w:szCs w:val="28"/>
        </w:rPr>
        <w:tab/>
      </w:r>
      <w:r w:rsidR="004F311A" w:rsidRPr="00756083">
        <w:rPr>
          <w:rFonts w:ascii="Times New Roman" w:hAnsi="Times New Roman" w:cs="Times New Roman"/>
          <w:sz w:val="28"/>
          <w:szCs w:val="28"/>
        </w:rPr>
        <w:tab/>
        <w:t xml:space="preserve">- инспектор </w:t>
      </w:r>
      <w:r w:rsidR="005C3761">
        <w:rPr>
          <w:rFonts w:ascii="Times New Roman" w:hAnsi="Times New Roman" w:cs="Times New Roman"/>
          <w:sz w:val="28"/>
          <w:szCs w:val="28"/>
        </w:rPr>
        <w:t>по кадрам</w:t>
      </w:r>
      <w:bookmarkStart w:id="0" w:name="_GoBack"/>
      <w:bookmarkEnd w:id="0"/>
    </w:p>
    <w:p w:rsidR="004F311A" w:rsidRPr="00756083" w:rsidRDefault="004F311A" w:rsidP="00F05F98">
      <w:pPr>
        <w:spacing w:after="0"/>
        <w:ind w:left="4248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4F311A" w:rsidRPr="00756083" w:rsidRDefault="0051545C" w:rsidP="00F05F98">
      <w:pPr>
        <w:spacing w:after="0"/>
        <w:ind w:left="4248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Колмакова Мария Борисовна</w:t>
      </w:r>
      <w:r w:rsidR="004F311A" w:rsidRPr="00756083">
        <w:rPr>
          <w:rFonts w:ascii="Times New Roman" w:hAnsi="Times New Roman" w:cs="Times New Roman"/>
          <w:sz w:val="28"/>
          <w:szCs w:val="28"/>
        </w:rPr>
        <w:t xml:space="preserve"> </w:t>
      </w:r>
      <w:r w:rsidR="004F311A" w:rsidRPr="00756083">
        <w:rPr>
          <w:rFonts w:ascii="Times New Roman" w:hAnsi="Times New Roman" w:cs="Times New Roman"/>
          <w:sz w:val="28"/>
          <w:szCs w:val="28"/>
        </w:rPr>
        <w:tab/>
      </w:r>
      <w:r w:rsidR="004F311A" w:rsidRPr="00756083">
        <w:rPr>
          <w:rFonts w:ascii="Times New Roman" w:hAnsi="Times New Roman" w:cs="Times New Roman"/>
          <w:sz w:val="28"/>
          <w:szCs w:val="28"/>
        </w:rPr>
        <w:tab/>
        <w:t>- юрист</w:t>
      </w:r>
    </w:p>
    <w:p w:rsidR="00C672AE" w:rsidRPr="00756083" w:rsidRDefault="00C672AE" w:rsidP="00F05F98">
      <w:pPr>
        <w:spacing w:after="0"/>
        <w:ind w:left="4248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E966B6" w:rsidRPr="00756083" w:rsidRDefault="00C672AE" w:rsidP="009E05BB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 деятельности Учреждения: </w:t>
      </w:r>
      <w:r w:rsidR="0029771D">
        <w:rPr>
          <w:rFonts w:ascii="Times New Roman" w:hAnsi="Times New Roman" w:cs="Times New Roman"/>
          <w:sz w:val="28"/>
          <w:szCs w:val="28"/>
        </w:rPr>
        <w:t>1</w:t>
      </w:r>
      <w:r w:rsidRPr="00756083">
        <w:rPr>
          <w:rFonts w:ascii="Times New Roman" w:hAnsi="Times New Roman" w:cs="Times New Roman"/>
          <w:sz w:val="28"/>
          <w:szCs w:val="28"/>
        </w:rPr>
        <w:t xml:space="preserve"> </w:t>
      </w:r>
      <w:r w:rsidR="0029771D">
        <w:rPr>
          <w:rFonts w:ascii="Times New Roman" w:hAnsi="Times New Roman" w:cs="Times New Roman"/>
          <w:sz w:val="28"/>
          <w:szCs w:val="28"/>
        </w:rPr>
        <w:t>января</w:t>
      </w:r>
      <w:r w:rsidRPr="00756083">
        <w:rPr>
          <w:rFonts w:ascii="Times New Roman" w:hAnsi="Times New Roman" w:cs="Times New Roman"/>
          <w:sz w:val="28"/>
          <w:szCs w:val="28"/>
        </w:rPr>
        <w:t xml:space="preserve"> 20</w:t>
      </w:r>
      <w:r w:rsidR="00D00CB3">
        <w:rPr>
          <w:rFonts w:ascii="Times New Roman" w:hAnsi="Times New Roman" w:cs="Times New Roman"/>
          <w:sz w:val="28"/>
          <w:szCs w:val="28"/>
        </w:rPr>
        <w:t>20</w:t>
      </w:r>
      <w:r w:rsidRPr="0075608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00CB3">
        <w:rPr>
          <w:rFonts w:ascii="Times New Roman" w:hAnsi="Times New Roman" w:cs="Times New Roman"/>
          <w:sz w:val="28"/>
          <w:szCs w:val="28"/>
        </w:rPr>
        <w:t>31 марта</w:t>
      </w:r>
      <w:r w:rsidRPr="00756083">
        <w:rPr>
          <w:rFonts w:ascii="Times New Roman" w:hAnsi="Times New Roman" w:cs="Times New Roman"/>
          <w:sz w:val="28"/>
          <w:szCs w:val="28"/>
        </w:rPr>
        <w:t xml:space="preserve"> 20</w:t>
      </w:r>
      <w:r w:rsidR="00D00CB3">
        <w:rPr>
          <w:rFonts w:ascii="Times New Roman" w:hAnsi="Times New Roman" w:cs="Times New Roman"/>
          <w:sz w:val="28"/>
          <w:szCs w:val="28"/>
        </w:rPr>
        <w:t>21</w:t>
      </w:r>
      <w:r w:rsidRPr="007560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04E67" w:rsidRPr="00756083" w:rsidRDefault="00304E67" w:rsidP="009E0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4E67" w:rsidRPr="00756083" w:rsidRDefault="007006EE" w:rsidP="009E05BB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83">
        <w:rPr>
          <w:rFonts w:ascii="Times New Roman" w:hAnsi="Times New Roman" w:cs="Times New Roman"/>
          <w:b/>
          <w:sz w:val="28"/>
          <w:szCs w:val="28"/>
        </w:rPr>
        <w:t>Результаты внутреннего анализа коррупционных рисков:</w:t>
      </w:r>
    </w:p>
    <w:p w:rsidR="007006EE" w:rsidRPr="00756083" w:rsidRDefault="007006EE" w:rsidP="009E05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6EE" w:rsidRPr="00756083" w:rsidRDefault="007006EE" w:rsidP="009E05BB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83">
        <w:rPr>
          <w:rFonts w:ascii="Times New Roman" w:hAnsi="Times New Roman" w:cs="Times New Roman"/>
          <w:b/>
          <w:sz w:val="28"/>
          <w:szCs w:val="28"/>
        </w:rPr>
        <w:t>Выявление коррупционных рисков в нормативных правовых актах, затрагивающих деятельность подразделения:</w:t>
      </w:r>
    </w:p>
    <w:p w:rsidR="007006EE" w:rsidRPr="00756083" w:rsidRDefault="007006EE" w:rsidP="009E05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>В своей деятельности Учреждение руководствуется Конституцией Республики Казахстан, Законом Республики Казахстан «О физической культуре и спорте», Гражданским кодексом Республики Казахстан, Трудовым кодексом Республики Казахстан, Законом Республики Казахстан «О государственных закупках», Уставом, должностными инструкциями Предприятия, а также иными законодательными и подзаконными актами Республики Казахстан.</w:t>
      </w:r>
    </w:p>
    <w:p w:rsidR="00452F9F" w:rsidRDefault="00431EA2" w:rsidP="00086FF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не установлено положений, способствующих принятию административно-управленческим персоналом решений по своему усмотрению, способствующих созданию барьеров при реализации физическими лицами своих прав и законных интересов, </w:t>
      </w:r>
      <w:r w:rsidR="00086FF3" w:rsidRPr="00086FF3">
        <w:rPr>
          <w:rFonts w:ascii="Times New Roman" w:hAnsi="Times New Roman" w:cs="Times New Roman"/>
          <w:sz w:val="28"/>
          <w:szCs w:val="28"/>
        </w:rPr>
        <w:t xml:space="preserve">правовых пробелов, создающих возможность произвольного толкования нормативных актов. </w:t>
      </w:r>
    </w:p>
    <w:p w:rsidR="00AB5A42" w:rsidRDefault="00AB5A42" w:rsidP="00086FF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отсутствуют коллизии положений правовых актов и внутренних документов и юридически-лингвистическая неопределённость.</w:t>
      </w:r>
    </w:p>
    <w:p w:rsidR="007006EE" w:rsidRDefault="00AB5A42" w:rsidP="009E05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Широта дискреционного полномочия и установление права вместо обязанностей должностных лиц не </w:t>
      </w:r>
      <w:r w:rsidR="00086FF3">
        <w:rPr>
          <w:rFonts w:ascii="Times New Roman" w:hAnsi="Times New Roman" w:cs="Times New Roman"/>
          <w:sz w:val="28"/>
          <w:szCs w:val="28"/>
        </w:rPr>
        <w:t>наблюдается.</w:t>
      </w:r>
    </w:p>
    <w:p w:rsidR="00452F9F" w:rsidRPr="00756083" w:rsidRDefault="00452F9F" w:rsidP="009E05B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зафиксировано ненадлежащее определение функций, обязанностей, прав и ответственности должностных лиц.</w:t>
      </w:r>
    </w:p>
    <w:p w:rsidR="00431EA2" w:rsidRPr="00756083" w:rsidRDefault="00431EA2" w:rsidP="009E05BB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083">
        <w:rPr>
          <w:rFonts w:ascii="Times New Roman" w:hAnsi="Times New Roman" w:cs="Times New Roman"/>
          <w:b/>
          <w:sz w:val="28"/>
          <w:szCs w:val="28"/>
        </w:rPr>
        <w:lastRenderedPageBreak/>
        <w:t>Выявление коррупционных рисков в организационно-управленческой деятельности подразделения:</w:t>
      </w:r>
    </w:p>
    <w:p w:rsidR="00EB0327" w:rsidRPr="00756083" w:rsidRDefault="00EB0327" w:rsidP="009E05BB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083">
        <w:rPr>
          <w:rFonts w:ascii="Times New Roman" w:hAnsi="Times New Roman" w:cs="Times New Roman"/>
          <w:i/>
          <w:sz w:val="28"/>
          <w:szCs w:val="28"/>
        </w:rPr>
        <w:t>Управление персоналом</w:t>
      </w:r>
    </w:p>
    <w:p w:rsidR="00431EA2" w:rsidRPr="00756083" w:rsidRDefault="003D1371" w:rsidP="009E05B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>За указанный период штатная численность работников Учреждения составляет –</w:t>
      </w:r>
      <w:r w:rsidR="008379C4" w:rsidRPr="00756083">
        <w:rPr>
          <w:rFonts w:ascii="Times New Roman" w:hAnsi="Times New Roman" w:cs="Times New Roman"/>
          <w:sz w:val="28"/>
          <w:szCs w:val="28"/>
        </w:rPr>
        <w:t xml:space="preserve"> </w:t>
      </w:r>
      <w:r w:rsidR="00353685">
        <w:rPr>
          <w:rFonts w:ascii="Times New Roman" w:hAnsi="Times New Roman" w:cs="Times New Roman"/>
          <w:sz w:val="28"/>
          <w:szCs w:val="28"/>
        </w:rPr>
        <w:t>159</w:t>
      </w:r>
      <w:r w:rsidR="008379C4" w:rsidRPr="00756083">
        <w:rPr>
          <w:rFonts w:ascii="Times New Roman" w:hAnsi="Times New Roman" w:cs="Times New Roman"/>
          <w:sz w:val="28"/>
          <w:szCs w:val="28"/>
        </w:rPr>
        <w:t xml:space="preserve"> (сто </w:t>
      </w:r>
      <w:r w:rsidR="001E0DE7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353685">
        <w:rPr>
          <w:rFonts w:ascii="Times New Roman" w:hAnsi="Times New Roman" w:cs="Times New Roman"/>
          <w:sz w:val="28"/>
          <w:szCs w:val="28"/>
        </w:rPr>
        <w:t>девять</w:t>
      </w:r>
      <w:r w:rsidR="008379C4" w:rsidRPr="00756083">
        <w:rPr>
          <w:rFonts w:ascii="Times New Roman" w:hAnsi="Times New Roman" w:cs="Times New Roman"/>
          <w:sz w:val="28"/>
          <w:szCs w:val="28"/>
        </w:rPr>
        <w:t>)</w:t>
      </w:r>
      <w:r w:rsidRPr="00756083">
        <w:rPr>
          <w:rFonts w:ascii="Times New Roman" w:hAnsi="Times New Roman" w:cs="Times New Roman"/>
          <w:sz w:val="28"/>
          <w:szCs w:val="28"/>
        </w:rPr>
        <w:t xml:space="preserve"> </w:t>
      </w:r>
      <w:r w:rsidR="008379C4" w:rsidRPr="00756083">
        <w:rPr>
          <w:rFonts w:ascii="Times New Roman" w:hAnsi="Times New Roman" w:cs="Times New Roman"/>
          <w:sz w:val="28"/>
          <w:szCs w:val="28"/>
        </w:rPr>
        <w:t>сотрудников.</w:t>
      </w:r>
      <w:r w:rsidRPr="007560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9C4" w:rsidRDefault="008379C4" w:rsidP="009E05B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 xml:space="preserve">За </w:t>
      </w:r>
      <w:r w:rsidR="00452F9F">
        <w:rPr>
          <w:rFonts w:ascii="Times New Roman" w:hAnsi="Times New Roman" w:cs="Times New Roman"/>
          <w:sz w:val="28"/>
          <w:szCs w:val="28"/>
        </w:rPr>
        <w:t>2020 г</w:t>
      </w:r>
      <w:r w:rsidR="00FF4A71">
        <w:rPr>
          <w:rFonts w:ascii="Times New Roman" w:hAnsi="Times New Roman" w:cs="Times New Roman"/>
          <w:sz w:val="28"/>
          <w:szCs w:val="28"/>
        </w:rPr>
        <w:t>од</w:t>
      </w:r>
      <w:r w:rsidR="00452F9F">
        <w:rPr>
          <w:rFonts w:ascii="Times New Roman" w:hAnsi="Times New Roman" w:cs="Times New Roman"/>
          <w:sz w:val="28"/>
          <w:szCs w:val="28"/>
        </w:rPr>
        <w:t xml:space="preserve"> и 1 квартал 2021</w:t>
      </w:r>
      <w:r w:rsidR="003B0A0F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3B0A0F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756083">
        <w:rPr>
          <w:rFonts w:ascii="Times New Roman" w:hAnsi="Times New Roman" w:cs="Times New Roman"/>
          <w:sz w:val="28"/>
          <w:szCs w:val="28"/>
        </w:rPr>
        <w:t xml:space="preserve"> </w:t>
      </w:r>
      <w:r w:rsidR="00BE7202">
        <w:rPr>
          <w:rFonts w:ascii="Times New Roman" w:hAnsi="Times New Roman" w:cs="Times New Roman"/>
          <w:sz w:val="28"/>
          <w:szCs w:val="28"/>
        </w:rPr>
        <w:t>–</w:t>
      </w:r>
      <w:r w:rsidRPr="00756083">
        <w:rPr>
          <w:rFonts w:ascii="Times New Roman" w:hAnsi="Times New Roman" w:cs="Times New Roman"/>
          <w:sz w:val="28"/>
          <w:szCs w:val="28"/>
        </w:rPr>
        <w:t xml:space="preserve"> </w:t>
      </w:r>
      <w:r w:rsidR="00873AA2">
        <w:rPr>
          <w:rFonts w:ascii="Times New Roman" w:hAnsi="Times New Roman" w:cs="Times New Roman"/>
          <w:sz w:val="28"/>
          <w:szCs w:val="28"/>
        </w:rPr>
        <w:t>30,</w:t>
      </w:r>
      <w:r w:rsidRPr="00756083">
        <w:rPr>
          <w:rFonts w:ascii="Times New Roman" w:hAnsi="Times New Roman" w:cs="Times New Roman"/>
          <w:sz w:val="28"/>
          <w:szCs w:val="28"/>
        </w:rPr>
        <w:t xml:space="preserve"> уволен</w:t>
      </w:r>
      <w:r w:rsidR="003B0A0F">
        <w:rPr>
          <w:rFonts w:ascii="Times New Roman" w:hAnsi="Times New Roman" w:cs="Times New Roman"/>
          <w:sz w:val="28"/>
          <w:szCs w:val="28"/>
        </w:rPr>
        <w:t>ы</w:t>
      </w:r>
      <w:r w:rsidRPr="00756083">
        <w:rPr>
          <w:rFonts w:ascii="Times New Roman" w:hAnsi="Times New Roman" w:cs="Times New Roman"/>
          <w:sz w:val="28"/>
          <w:szCs w:val="28"/>
        </w:rPr>
        <w:t xml:space="preserve"> -</w:t>
      </w:r>
      <w:r w:rsidR="00BE7202">
        <w:rPr>
          <w:rFonts w:ascii="Times New Roman" w:hAnsi="Times New Roman" w:cs="Times New Roman"/>
          <w:sz w:val="28"/>
          <w:szCs w:val="28"/>
        </w:rPr>
        <w:t xml:space="preserve"> </w:t>
      </w:r>
      <w:r w:rsidR="00873AA2">
        <w:rPr>
          <w:rFonts w:ascii="Times New Roman" w:hAnsi="Times New Roman" w:cs="Times New Roman"/>
          <w:sz w:val="28"/>
          <w:szCs w:val="28"/>
        </w:rPr>
        <w:t>27</w:t>
      </w:r>
      <w:r w:rsidRPr="00756083">
        <w:rPr>
          <w:rFonts w:ascii="Times New Roman" w:hAnsi="Times New Roman" w:cs="Times New Roman"/>
          <w:sz w:val="28"/>
          <w:szCs w:val="28"/>
        </w:rPr>
        <w:t>.</w:t>
      </w:r>
    </w:p>
    <w:p w:rsidR="003B0A0F" w:rsidRPr="00756083" w:rsidRDefault="00353685" w:rsidP="009E05B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Сотрудники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3B0A0F">
        <w:rPr>
          <w:rFonts w:ascii="Times New Roman" w:hAnsi="Times New Roman" w:cs="Times New Roman"/>
          <w:sz w:val="28"/>
          <w:szCs w:val="28"/>
        </w:rPr>
        <w:t>воленны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0A0F">
        <w:rPr>
          <w:rFonts w:ascii="Times New Roman" w:hAnsi="Times New Roman" w:cs="Times New Roman"/>
          <w:sz w:val="28"/>
          <w:szCs w:val="28"/>
        </w:rPr>
        <w:t xml:space="preserve"> по отрицательным мотивам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9771D">
        <w:rPr>
          <w:rFonts w:ascii="Times New Roman" w:hAnsi="Times New Roman" w:cs="Times New Roman"/>
          <w:sz w:val="28"/>
          <w:szCs w:val="28"/>
        </w:rPr>
        <w:t xml:space="preserve"> нет</w:t>
      </w:r>
      <w:r w:rsidR="003B0A0F">
        <w:rPr>
          <w:rFonts w:ascii="Times New Roman" w:hAnsi="Times New Roman" w:cs="Times New Roman"/>
          <w:sz w:val="28"/>
          <w:szCs w:val="28"/>
        </w:rPr>
        <w:t>.</w:t>
      </w:r>
    </w:p>
    <w:p w:rsidR="008379C4" w:rsidRPr="00756083" w:rsidRDefault="008379C4" w:rsidP="009E05B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 xml:space="preserve">Все сотрудники Учреждения соответствуют квалификационным </w:t>
      </w:r>
      <w:r w:rsidR="00FF4A71" w:rsidRPr="00756083">
        <w:rPr>
          <w:rFonts w:ascii="Times New Roman" w:hAnsi="Times New Roman" w:cs="Times New Roman"/>
          <w:sz w:val="28"/>
          <w:szCs w:val="28"/>
        </w:rPr>
        <w:t>требованиям,</w:t>
      </w:r>
      <w:r w:rsidRPr="00756083">
        <w:rPr>
          <w:rFonts w:ascii="Times New Roman" w:hAnsi="Times New Roman" w:cs="Times New Roman"/>
          <w:sz w:val="28"/>
          <w:szCs w:val="28"/>
        </w:rPr>
        <w:t xml:space="preserve"> предъявляемым к занимаемой должности.</w:t>
      </w:r>
    </w:p>
    <w:p w:rsidR="008379C4" w:rsidRDefault="008379C4" w:rsidP="009E05B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6083">
        <w:rPr>
          <w:rFonts w:ascii="Times New Roman" w:hAnsi="Times New Roman" w:cs="Times New Roman"/>
          <w:sz w:val="28"/>
          <w:szCs w:val="28"/>
        </w:rPr>
        <w:t xml:space="preserve">Все впервые принятые сотрудники проходят собеседование, при принятии на работу проходят испытательный срок, согласно </w:t>
      </w:r>
      <w:r w:rsidR="00EB0327" w:rsidRPr="00756083">
        <w:rPr>
          <w:rFonts w:ascii="Times New Roman" w:hAnsi="Times New Roman" w:cs="Times New Roman"/>
          <w:sz w:val="28"/>
          <w:szCs w:val="28"/>
        </w:rPr>
        <w:t>Трудовому</w:t>
      </w:r>
      <w:r w:rsidRPr="00756083">
        <w:rPr>
          <w:rFonts w:ascii="Times New Roman" w:hAnsi="Times New Roman" w:cs="Times New Roman"/>
          <w:sz w:val="28"/>
          <w:szCs w:val="28"/>
        </w:rPr>
        <w:t xml:space="preserve"> кодексу РК.</w:t>
      </w:r>
    </w:p>
    <w:p w:rsidR="00377F4C" w:rsidRPr="00756083" w:rsidRDefault="00377F4C" w:rsidP="009E05B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лицам, совершившим или допустившим нарушение законодательства, а так же нарушений должностной инструкции применены меры дисциплинарного характера.</w:t>
      </w:r>
    </w:p>
    <w:p w:rsidR="00377F4C" w:rsidRPr="00377F4C" w:rsidRDefault="00377F4C" w:rsidP="00377F4C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F4A71">
        <w:rPr>
          <w:rFonts w:ascii="Times New Roman" w:hAnsi="Times New Roman" w:cs="Times New Roman"/>
          <w:sz w:val="28"/>
          <w:szCs w:val="28"/>
        </w:rPr>
        <w:t xml:space="preserve">указанный период за допущения нарушения законодательства РК и должностной инструкции к </w:t>
      </w:r>
      <w:r w:rsidR="005F11A1">
        <w:rPr>
          <w:rFonts w:ascii="Times New Roman" w:hAnsi="Times New Roman" w:cs="Times New Roman"/>
          <w:sz w:val="28"/>
          <w:szCs w:val="28"/>
        </w:rPr>
        <w:t>8</w:t>
      </w:r>
      <w:r w:rsidR="00FF4A71">
        <w:rPr>
          <w:rFonts w:ascii="Times New Roman" w:hAnsi="Times New Roman" w:cs="Times New Roman"/>
          <w:sz w:val="28"/>
          <w:szCs w:val="28"/>
        </w:rPr>
        <w:t xml:space="preserve"> должностным лицам была применена дисциплинарная ответственность.</w:t>
      </w:r>
    </w:p>
    <w:p w:rsidR="00377F4C" w:rsidRDefault="00377F4C" w:rsidP="009E05B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Отсутствуют случаи поощрения работников при наличии не снятых дисциплинарных взысканий, а так же отсутствует снятие дисциплинарных взысканий в чрезмерно коротки срок.</w:t>
      </w:r>
      <w:proofErr w:type="gramEnd"/>
    </w:p>
    <w:p w:rsidR="001F5E0B" w:rsidRDefault="00873AA2" w:rsidP="009E05B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3AA2">
        <w:rPr>
          <w:rFonts w:ascii="Times New Roman" w:hAnsi="Times New Roman" w:cs="Times New Roman"/>
          <w:sz w:val="28"/>
          <w:szCs w:val="28"/>
        </w:rPr>
        <w:t xml:space="preserve">Органами государственного аудита при проверке были выявлены нарушения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пп.2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п3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п.2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1F5E0B">
        <w:rPr>
          <w:rFonts w:ascii="Times New Roman" w:hAnsi="Times New Roman" w:cs="Times New Roman"/>
          <w:sz w:val="28"/>
          <w:szCs w:val="28"/>
        </w:rPr>
        <w:t xml:space="preserve">23 и </w:t>
      </w:r>
      <w:proofErr w:type="spellStart"/>
      <w:r w:rsidR="001F5E0B">
        <w:rPr>
          <w:rFonts w:ascii="Times New Roman" w:hAnsi="Times New Roman" w:cs="Times New Roman"/>
          <w:sz w:val="28"/>
          <w:szCs w:val="28"/>
        </w:rPr>
        <w:t>пп.3</w:t>
      </w:r>
      <w:proofErr w:type="spellEnd"/>
      <w:r w:rsidR="001F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E0B">
        <w:rPr>
          <w:rFonts w:ascii="Times New Roman" w:hAnsi="Times New Roman" w:cs="Times New Roman"/>
          <w:sz w:val="28"/>
          <w:szCs w:val="28"/>
        </w:rPr>
        <w:t>п.1</w:t>
      </w:r>
      <w:proofErr w:type="spellEnd"/>
      <w:r w:rsidR="001F5E0B">
        <w:rPr>
          <w:rFonts w:ascii="Times New Roman" w:hAnsi="Times New Roman" w:cs="Times New Roman"/>
          <w:sz w:val="28"/>
          <w:szCs w:val="28"/>
        </w:rPr>
        <w:t xml:space="preserve"> ст. 32 Трудового кодекса.</w:t>
      </w:r>
      <w:r w:rsidR="001F5E0B" w:rsidRPr="001F5E0B">
        <w:t xml:space="preserve"> </w:t>
      </w:r>
      <w:r w:rsidR="001F5E0B" w:rsidRPr="001F5E0B">
        <w:rPr>
          <w:rFonts w:ascii="Times New Roman" w:hAnsi="Times New Roman" w:cs="Times New Roman"/>
          <w:sz w:val="28"/>
          <w:szCs w:val="28"/>
        </w:rPr>
        <w:t>К должностным лицам,  допустившим нарушение законодательства, была применена дисциплинарная ответственность.</w:t>
      </w:r>
    </w:p>
    <w:p w:rsidR="00EB0327" w:rsidRPr="00756083" w:rsidRDefault="001F5E0B" w:rsidP="009E05BB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327" w:rsidRPr="00756083">
        <w:rPr>
          <w:rFonts w:ascii="Times New Roman" w:hAnsi="Times New Roman" w:cs="Times New Roman"/>
          <w:sz w:val="28"/>
          <w:szCs w:val="28"/>
        </w:rPr>
        <w:t>Сотрудников совершивших коррупционное правонарушение, уголовные преступления нет (справки о несудимости у всех имеются). Частой сменяемости кадров не выявлено. Коррупционные риски не усматриваются.</w:t>
      </w:r>
    </w:p>
    <w:p w:rsidR="00EB0327" w:rsidRPr="00756083" w:rsidRDefault="00EB0327" w:rsidP="009E05BB">
      <w:pPr>
        <w:pStyle w:val="a3"/>
        <w:numPr>
          <w:ilvl w:val="0"/>
          <w:numId w:val="6"/>
        </w:num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083">
        <w:rPr>
          <w:rFonts w:ascii="Times New Roman" w:hAnsi="Times New Roman" w:cs="Times New Roman"/>
          <w:i/>
          <w:sz w:val="28"/>
          <w:szCs w:val="28"/>
        </w:rPr>
        <w:t>Конфликт интересов</w:t>
      </w:r>
    </w:p>
    <w:p w:rsidR="00131DA7" w:rsidRDefault="00131DA7" w:rsidP="00131DA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DA7">
        <w:rPr>
          <w:rFonts w:ascii="Times New Roman" w:hAnsi="Times New Roman" w:cs="Times New Roman"/>
          <w:sz w:val="28"/>
          <w:szCs w:val="28"/>
        </w:rPr>
        <w:t>В ходе внутреннего анализа корр</w:t>
      </w:r>
      <w:r>
        <w:rPr>
          <w:rFonts w:ascii="Times New Roman" w:hAnsi="Times New Roman" w:cs="Times New Roman"/>
          <w:sz w:val="28"/>
          <w:szCs w:val="28"/>
        </w:rPr>
        <w:t xml:space="preserve">упционных рисков в деятельности </w:t>
      </w:r>
      <w:r w:rsidRPr="00131DA7">
        <w:rPr>
          <w:rFonts w:ascii="Times New Roman" w:hAnsi="Times New Roman" w:cs="Times New Roman"/>
          <w:sz w:val="28"/>
          <w:szCs w:val="28"/>
        </w:rPr>
        <w:t>Учреждения конфликт интересов не выявлен.</w:t>
      </w:r>
    </w:p>
    <w:p w:rsidR="001966F3" w:rsidRPr="00756083" w:rsidRDefault="007849EB" w:rsidP="00E5317A">
      <w:pPr>
        <w:pStyle w:val="a3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083">
        <w:rPr>
          <w:rFonts w:ascii="Times New Roman" w:hAnsi="Times New Roman" w:cs="Times New Roman"/>
          <w:i/>
          <w:sz w:val="28"/>
          <w:szCs w:val="28"/>
        </w:rPr>
        <w:t>В вопросах оказания государственных услуг функции отсутствуют;</w:t>
      </w:r>
    </w:p>
    <w:p w:rsidR="007849EB" w:rsidRPr="00756083" w:rsidRDefault="0009677A" w:rsidP="00E5317A">
      <w:pPr>
        <w:pStyle w:val="a3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083">
        <w:rPr>
          <w:rFonts w:ascii="Times New Roman" w:hAnsi="Times New Roman" w:cs="Times New Roman"/>
          <w:i/>
          <w:sz w:val="28"/>
          <w:szCs w:val="28"/>
        </w:rPr>
        <w:t>Разрешительные и контрольные функции в Учреждении отсутствуют;</w:t>
      </w:r>
    </w:p>
    <w:p w:rsidR="0009677A" w:rsidRDefault="0009677A" w:rsidP="00E5317A">
      <w:pPr>
        <w:pStyle w:val="a3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083">
        <w:rPr>
          <w:rFonts w:ascii="Times New Roman" w:hAnsi="Times New Roman" w:cs="Times New Roman"/>
          <w:i/>
          <w:sz w:val="28"/>
          <w:szCs w:val="28"/>
        </w:rPr>
        <w:t xml:space="preserve">Иные </w:t>
      </w:r>
      <w:r w:rsidR="00580A85">
        <w:rPr>
          <w:rFonts w:ascii="Times New Roman" w:hAnsi="Times New Roman" w:cs="Times New Roman"/>
          <w:i/>
          <w:sz w:val="28"/>
          <w:szCs w:val="28"/>
        </w:rPr>
        <w:t>вопросы</w:t>
      </w:r>
      <w:r w:rsidR="00A20DD6">
        <w:rPr>
          <w:rFonts w:ascii="Times New Roman" w:hAnsi="Times New Roman" w:cs="Times New Roman"/>
          <w:i/>
          <w:sz w:val="28"/>
          <w:szCs w:val="28"/>
        </w:rPr>
        <w:t>, вытекающие из организационно-управленческой деятельности</w:t>
      </w:r>
    </w:p>
    <w:p w:rsidR="00A20DD6" w:rsidRDefault="00A20DD6" w:rsidP="00A20D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Организационная работа  по противодействию коррупции ведётся в полном объёме. Составлен план мероприятий по профилактики коррупций, проводятся разъяснительные и обучающие мероприятия по вопросам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коррупции, проработаны способы и каналы сообщения работникам информации об известных им фактах коррупции, а так же механизм защиты этих лиц.</w:t>
      </w:r>
    </w:p>
    <w:p w:rsidR="00A20DD6" w:rsidRPr="00A20DD6" w:rsidRDefault="00A20DD6" w:rsidP="00A20D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жалобы физических и юридических лиц, в том числе в СМИ, в отношении работников о неправомерных действиях коррупционного характера.</w:t>
      </w:r>
    </w:p>
    <w:p w:rsidR="00C05838" w:rsidRDefault="00FF4A71" w:rsidP="00131DA7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FF4A71">
        <w:rPr>
          <w:rFonts w:ascii="Times New Roman" w:hAnsi="Times New Roman" w:cs="Times New Roman"/>
          <w:i/>
          <w:sz w:val="28"/>
          <w:szCs w:val="28"/>
        </w:rPr>
        <w:t>По направлению о</w:t>
      </w:r>
      <w:r w:rsidR="00C05838" w:rsidRPr="00FF4A71">
        <w:rPr>
          <w:rFonts w:ascii="Times New Roman" w:hAnsi="Times New Roman" w:cs="Times New Roman"/>
          <w:i/>
          <w:sz w:val="28"/>
          <w:szCs w:val="28"/>
        </w:rPr>
        <w:t>своение и распределение бюджетных и финансовых средств,</w:t>
      </w:r>
      <w:r w:rsidR="00514A3D">
        <w:rPr>
          <w:rFonts w:ascii="Times New Roman" w:hAnsi="Times New Roman" w:cs="Times New Roman"/>
          <w:sz w:val="28"/>
          <w:szCs w:val="28"/>
        </w:rPr>
        <w:t xml:space="preserve"> </w:t>
      </w:r>
      <w:r w:rsidR="00C05838">
        <w:rPr>
          <w:rFonts w:ascii="Times New Roman" w:hAnsi="Times New Roman" w:cs="Times New Roman"/>
          <w:sz w:val="28"/>
          <w:szCs w:val="28"/>
        </w:rPr>
        <w:t>были выявлены следующие наращения:</w:t>
      </w:r>
    </w:p>
    <w:p w:rsidR="00C05838" w:rsidRDefault="00C05838" w:rsidP="00514A3D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05838">
        <w:rPr>
          <w:rFonts w:ascii="Times New Roman" w:hAnsi="Times New Roman" w:cs="Times New Roman"/>
          <w:sz w:val="28"/>
          <w:szCs w:val="28"/>
        </w:rPr>
        <w:t xml:space="preserve">В начале 2021 г. несвоевременно </w:t>
      </w:r>
      <w:proofErr w:type="gramStart"/>
      <w:r w:rsidRPr="00C05838">
        <w:rPr>
          <w:rFonts w:ascii="Times New Roman" w:hAnsi="Times New Roman" w:cs="Times New Roman"/>
          <w:sz w:val="28"/>
          <w:szCs w:val="28"/>
        </w:rPr>
        <w:t>размещён</w:t>
      </w:r>
      <w:proofErr w:type="gramEnd"/>
      <w:r w:rsidRPr="00C05838">
        <w:rPr>
          <w:rFonts w:ascii="Times New Roman" w:hAnsi="Times New Roman" w:cs="Times New Roman"/>
          <w:sz w:val="28"/>
          <w:szCs w:val="28"/>
        </w:rPr>
        <w:t xml:space="preserve"> плана государственных закупок на портале государственных закупок.</w:t>
      </w:r>
      <w:r>
        <w:rPr>
          <w:rFonts w:ascii="Times New Roman" w:hAnsi="Times New Roman" w:cs="Times New Roman"/>
          <w:sz w:val="28"/>
          <w:szCs w:val="28"/>
        </w:rPr>
        <w:t xml:space="preserve"> К должностным лицам</w:t>
      </w:r>
      <w:r w:rsidR="00514A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838">
        <w:rPr>
          <w:rFonts w:ascii="Times New Roman" w:hAnsi="Times New Roman" w:cs="Times New Roman"/>
          <w:sz w:val="28"/>
          <w:szCs w:val="28"/>
        </w:rPr>
        <w:t xml:space="preserve"> допустившим нарушение законодательства</w:t>
      </w:r>
      <w:r w:rsidR="00514A3D">
        <w:rPr>
          <w:rFonts w:ascii="Times New Roman" w:hAnsi="Times New Roman" w:cs="Times New Roman"/>
          <w:sz w:val="28"/>
          <w:szCs w:val="28"/>
        </w:rPr>
        <w:t>, была применена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дисциплинарная </w:t>
      </w:r>
      <w:r w:rsidR="00514A3D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514A3D" w:rsidRDefault="00514A3D" w:rsidP="00514A3D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Органами государственного аудита при проверк</w:t>
      </w:r>
      <w:r w:rsidR="00873A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были выявлены нарушения в части п. 13 ст. 5 </w:t>
      </w:r>
      <w:r w:rsidR="00873AA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73AA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873AA2">
        <w:rPr>
          <w:rFonts w:ascii="Times New Roman" w:hAnsi="Times New Roman" w:cs="Times New Roman"/>
          <w:sz w:val="28"/>
          <w:szCs w:val="28"/>
        </w:rPr>
        <w:t xml:space="preserve">. 4 </w:t>
      </w:r>
      <w:proofErr w:type="spellStart"/>
      <w:r w:rsidR="00873AA2">
        <w:rPr>
          <w:rFonts w:ascii="Times New Roman" w:hAnsi="Times New Roman" w:cs="Times New Roman"/>
          <w:sz w:val="28"/>
          <w:szCs w:val="28"/>
        </w:rPr>
        <w:t>п.3</w:t>
      </w:r>
      <w:proofErr w:type="spellEnd"/>
      <w:r w:rsidR="00873AA2">
        <w:rPr>
          <w:rFonts w:ascii="Times New Roman" w:hAnsi="Times New Roman" w:cs="Times New Roman"/>
          <w:sz w:val="28"/>
          <w:szCs w:val="28"/>
        </w:rPr>
        <w:t xml:space="preserve"> ст. 39 Закона РК «О государственных закупках». </w:t>
      </w:r>
      <w:r w:rsidR="00873AA2" w:rsidRPr="00873AA2">
        <w:rPr>
          <w:rFonts w:ascii="Times New Roman" w:hAnsi="Times New Roman" w:cs="Times New Roman"/>
          <w:sz w:val="28"/>
          <w:szCs w:val="28"/>
        </w:rPr>
        <w:t>К должностным лицам,  допустившим нарушение законодательства, была применена дисциплинарная ответственность.</w:t>
      </w:r>
    </w:p>
    <w:p w:rsidR="00131DA7" w:rsidRPr="00131DA7" w:rsidRDefault="00C05838" w:rsidP="00131DA7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058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DA7" w:rsidRPr="00131DA7">
        <w:rPr>
          <w:rFonts w:ascii="Times New Roman" w:hAnsi="Times New Roman" w:cs="Times New Roman"/>
          <w:sz w:val="28"/>
          <w:szCs w:val="28"/>
        </w:rPr>
        <w:t xml:space="preserve">Фактов </w:t>
      </w:r>
      <w:proofErr w:type="spellStart"/>
      <w:r w:rsidR="00131DA7" w:rsidRPr="00131DA7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="00131DA7" w:rsidRPr="00131DA7">
        <w:rPr>
          <w:rFonts w:ascii="Times New Roman" w:hAnsi="Times New Roman" w:cs="Times New Roman"/>
          <w:sz w:val="28"/>
          <w:szCs w:val="28"/>
        </w:rPr>
        <w:t xml:space="preserve"> при проведении процедуры государственных закупок и занятие должностей, находящихся в непосредственной </w:t>
      </w:r>
      <w:r w:rsidRPr="00131DA7">
        <w:rPr>
          <w:rFonts w:ascii="Times New Roman" w:hAnsi="Times New Roman" w:cs="Times New Roman"/>
          <w:sz w:val="28"/>
          <w:szCs w:val="28"/>
        </w:rPr>
        <w:t>подчинённости</w:t>
      </w:r>
      <w:r w:rsidR="00131DA7" w:rsidRPr="00131DA7">
        <w:rPr>
          <w:rFonts w:ascii="Times New Roman" w:hAnsi="Times New Roman" w:cs="Times New Roman"/>
          <w:sz w:val="28"/>
          <w:szCs w:val="28"/>
        </w:rPr>
        <w:t xml:space="preserve"> должности, занимаемой близкими родственниками (родителями (родителем), детьми, усыновителями (</w:t>
      </w:r>
      <w:proofErr w:type="spellStart"/>
      <w:r w:rsidR="00131DA7" w:rsidRPr="00131DA7">
        <w:rPr>
          <w:rFonts w:ascii="Times New Roman" w:hAnsi="Times New Roman" w:cs="Times New Roman"/>
          <w:sz w:val="28"/>
          <w:szCs w:val="28"/>
        </w:rPr>
        <w:t>удочерителями</w:t>
      </w:r>
      <w:proofErr w:type="spellEnd"/>
      <w:r w:rsidR="00131DA7" w:rsidRPr="00131DA7">
        <w:rPr>
          <w:rFonts w:ascii="Times New Roman" w:hAnsi="Times New Roman" w:cs="Times New Roman"/>
          <w:sz w:val="28"/>
          <w:szCs w:val="28"/>
        </w:rPr>
        <w:t xml:space="preserve">), </w:t>
      </w:r>
      <w:r w:rsidRPr="00131DA7">
        <w:rPr>
          <w:rFonts w:ascii="Times New Roman" w:hAnsi="Times New Roman" w:cs="Times New Roman"/>
          <w:sz w:val="28"/>
          <w:szCs w:val="28"/>
        </w:rPr>
        <w:t>усыновлёнными</w:t>
      </w:r>
      <w:r w:rsidR="00131DA7" w:rsidRPr="00131DA7">
        <w:rPr>
          <w:rFonts w:ascii="Times New Roman" w:hAnsi="Times New Roman" w:cs="Times New Roman"/>
          <w:sz w:val="28"/>
          <w:szCs w:val="28"/>
        </w:rPr>
        <w:t xml:space="preserve"> (</w:t>
      </w:r>
      <w:r w:rsidRPr="00131DA7">
        <w:rPr>
          <w:rFonts w:ascii="Times New Roman" w:hAnsi="Times New Roman" w:cs="Times New Roman"/>
          <w:sz w:val="28"/>
          <w:szCs w:val="28"/>
        </w:rPr>
        <w:t>удочерёнными</w:t>
      </w:r>
      <w:r w:rsidR="00131DA7" w:rsidRPr="00131DA7">
        <w:rPr>
          <w:rFonts w:ascii="Times New Roman" w:hAnsi="Times New Roman" w:cs="Times New Roman"/>
          <w:sz w:val="28"/>
          <w:szCs w:val="28"/>
        </w:rPr>
        <w:t xml:space="preserve">), полнородными и </w:t>
      </w:r>
      <w:proofErr w:type="spellStart"/>
      <w:r w:rsidR="00131DA7" w:rsidRPr="00131DA7">
        <w:rPr>
          <w:rFonts w:ascii="Times New Roman" w:hAnsi="Times New Roman" w:cs="Times New Roman"/>
          <w:sz w:val="28"/>
          <w:szCs w:val="28"/>
        </w:rPr>
        <w:t>неполнородными</w:t>
      </w:r>
      <w:proofErr w:type="spellEnd"/>
      <w:r w:rsidR="00131DA7" w:rsidRPr="00131DA7">
        <w:rPr>
          <w:rFonts w:ascii="Times New Roman" w:hAnsi="Times New Roman" w:cs="Times New Roman"/>
          <w:sz w:val="28"/>
          <w:szCs w:val="28"/>
        </w:rPr>
        <w:t xml:space="preserve"> братьями и </w:t>
      </w:r>
      <w:r w:rsidRPr="00131DA7">
        <w:rPr>
          <w:rFonts w:ascii="Times New Roman" w:hAnsi="Times New Roman" w:cs="Times New Roman"/>
          <w:sz w:val="28"/>
          <w:szCs w:val="28"/>
        </w:rPr>
        <w:t>сёстрами</w:t>
      </w:r>
      <w:r w:rsidR="00131DA7" w:rsidRPr="00131DA7">
        <w:rPr>
          <w:rFonts w:ascii="Times New Roman" w:hAnsi="Times New Roman" w:cs="Times New Roman"/>
          <w:sz w:val="28"/>
          <w:szCs w:val="28"/>
        </w:rPr>
        <w:t>, дедушками, бабушками, внуками) или супругом (супругой) не выявлено.</w:t>
      </w:r>
      <w:proofErr w:type="gramEnd"/>
    </w:p>
    <w:p w:rsidR="00A20DD6" w:rsidRDefault="00131DA7" w:rsidP="00131DA7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 w:rsidRPr="00131DA7">
        <w:rPr>
          <w:rFonts w:ascii="Times New Roman" w:hAnsi="Times New Roman" w:cs="Times New Roman"/>
          <w:sz w:val="28"/>
          <w:szCs w:val="28"/>
        </w:rPr>
        <w:t xml:space="preserve">Государственные закупки проводятся </w:t>
      </w:r>
      <w:proofErr w:type="gramStart"/>
      <w:r w:rsidRPr="00131DA7">
        <w:rPr>
          <w:rFonts w:ascii="Times New Roman" w:hAnsi="Times New Roman" w:cs="Times New Roman"/>
          <w:sz w:val="28"/>
          <w:szCs w:val="28"/>
        </w:rPr>
        <w:t>согласно Закона</w:t>
      </w:r>
      <w:proofErr w:type="gramEnd"/>
      <w:r w:rsidRPr="00131DA7">
        <w:rPr>
          <w:rFonts w:ascii="Times New Roman" w:hAnsi="Times New Roman" w:cs="Times New Roman"/>
          <w:sz w:val="28"/>
          <w:szCs w:val="28"/>
        </w:rPr>
        <w:t xml:space="preserve"> Республики Казахстан от 4 декабря 2015 года «О государственных закупках», Приказом Министра финансов Республики Казахстан от 11 декабря 2015 года № 648 «Об утверждении Правил осуществления государственных закупок». Государственные закупки товаров, работ, услуг проводятся через веб-портал государственных в электронном виде, и исключают какой-либо контакт с поставщиком. Исключительно электронный формат заключения договоров позволил формировать на веб-портале полную и достоверную информацию по закупаемым товарам, работам, услугам и определять их средние закупочные цены. Внедрение электронных договоров и ряда других норм, направленных на упрощение и прозрачность государственных закупок, позволили минимизировать коррупционные риски.</w:t>
      </w:r>
    </w:p>
    <w:p w:rsidR="0009677A" w:rsidRPr="001F5E0B" w:rsidRDefault="00756083" w:rsidP="001F5E0B">
      <w:pPr>
        <w:spacing w:after="0"/>
        <w:ind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6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вышеизложенного, </w:t>
      </w:r>
      <w:r w:rsidR="00580A8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группа</w:t>
      </w:r>
      <w:r w:rsidRPr="00756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рекомендует </w:t>
      </w:r>
      <w:r w:rsidR="001F5E0B" w:rsidRPr="001F5E0B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пов</w:t>
      </w:r>
      <w:r w:rsidR="001F5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ышения эффективности проводимой </w:t>
      </w:r>
      <w:r w:rsidR="001F5E0B" w:rsidRPr="001F5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по недопущению </w:t>
      </w:r>
      <w:r w:rsidR="001F5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фактов совершения коррупционных </w:t>
      </w:r>
      <w:r w:rsidR="001F5E0B" w:rsidRPr="001F5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правонарушений, а также в целях усиления мер </w:t>
      </w:r>
      <w:r w:rsidR="001F5E0B" w:rsidRPr="001F5E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 противодействию</w:t>
      </w:r>
      <w:r w:rsidR="001F5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5E0B" w:rsidRPr="001F5E0B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коррупции, продолжать</w:t>
      </w:r>
      <w:r w:rsidR="001F5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проводить на постоянной основе </w:t>
      </w:r>
      <w:r w:rsidR="001F5E0B" w:rsidRPr="001F5E0B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антикоррупционный мо</w:t>
      </w:r>
      <w:r w:rsidR="001F5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ниторинг коррупционных рисков в </w:t>
      </w:r>
      <w:r w:rsidR="001F5E0B" w:rsidRPr="001F5E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</w:t>
      </w:r>
      <w:r w:rsidR="001F5E0B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</w:t>
      </w:r>
      <w:r w:rsidR="001F5E0B" w:rsidRPr="001F5E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0A85" w:rsidRDefault="00580A85" w:rsidP="0009677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0A85" w:rsidRPr="00580A85" w:rsidRDefault="00580A85" w:rsidP="00096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A85">
        <w:rPr>
          <w:rFonts w:ascii="Times New Roman" w:hAnsi="Times New Roman" w:cs="Times New Roman"/>
          <w:b/>
          <w:sz w:val="28"/>
          <w:szCs w:val="28"/>
        </w:rPr>
        <w:t xml:space="preserve">Согласовано: </w:t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  <w:t xml:space="preserve">________________ </w:t>
      </w:r>
      <w:proofErr w:type="spellStart"/>
      <w:r w:rsidR="001F5E0B">
        <w:rPr>
          <w:rFonts w:ascii="Times New Roman" w:hAnsi="Times New Roman" w:cs="Times New Roman"/>
          <w:b/>
          <w:sz w:val="28"/>
          <w:szCs w:val="28"/>
        </w:rPr>
        <w:t>АнтроповаН.А</w:t>
      </w:r>
      <w:proofErr w:type="spellEnd"/>
      <w:r w:rsidR="001F5E0B">
        <w:rPr>
          <w:rFonts w:ascii="Times New Roman" w:hAnsi="Times New Roman" w:cs="Times New Roman"/>
          <w:b/>
          <w:sz w:val="28"/>
          <w:szCs w:val="28"/>
        </w:rPr>
        <w:t>.</w:t>
      </w:r>
    </w:p>
    <w:p w:rsidR="00580A85" w:rsidRPr="00580A85" w:rsidRDefault="00580A85" w:rsidP="00096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A85" w:rsidRPr="00580A85" w:rsidRDefault="00580A85" w:rsidP="00096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  <w:t xml:space="preserve">________________ </w:t>
      </w:r>
      <w:proofErr w:type="spellStart"/>
      <w:r w:rsidR="001F5E0B">
        <w:rPr>
          <w:rFonts w:ascii="Times New Roman" w:hAnsi="Times New Roman" w:cs="Times New Roman"/>
          <w:b/>
          <w:sz w:val="28"/>
          <w:szCs w:val="28"/>
        </w:rPr>
        <w:t>Кожахметова</w:t>
      </w:r>
      <w:proofErr w:type="spellEnd"/>
      <w:r w:rsidR="001F5E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5E0B">
        <w:rPr>
          <w:rFonts w:ascii="Times New Roman" w:hAnsi="Times New Roman" w:cs="Times New Roman"/>
          <w:b/>
          <w:sz w:val="28"/>
          <w:szCs w:val="28"/>
        </w:rPr>
        <w:t>Р.Ж</w:t>
      </w:r>
      <w:proofErr w:type="spellEnd"/>
      <w:r w:rsidR="001F5E0B">
        <w:rPr>
          <w:rFonts w:ascii="Times New Roman" w:hAnsi="Times New Roman" w:cs="Times New Roman"/>
          <w:b/>
          <w:sz w:val="28"/>
          <w:szCs w:val="28"/>
        </w:rPr>
        <w:t>.</w:t>
      </w:r>
    </w:p>
    <w:p w:rsidR="00580A85" w:rsidRPr="00580A85" w:rsidRDefault="00580A85" w:rsidP="00096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A85" w:rsidRDefault="00580A85" w:rsidP="00096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  <w:t xml:space="preserve">________________ </w:t>
      </w:r>
      <w:r w:rsidR="001F5E0B">
        <w:rPr>
          <w:rFonts w:ascii="Times New Roman" w:hAnsi="Times New Roman" w:cs="Times New Roman"/>
          <w:b/>
          <w:sz w:val="28"/>
          <w:szCs w:val="28"/>
        </w:rPr>
        <w:t xml:space="preserve">Колмакова </w:t>
      </w:r>
      <w:proofErr w:type="spellStart"/>
      <w:r w:rsidR="001F5E0B">
        <w:rPr>
          <w:rFonts w:ascii="Times New Roman" w:hAnsi="Times New Roman" w:cs="Times New Roman"/>
          <w:b/>
          <w:sz w:val="28"/>
          <w:szCs w:val="28"/>
        </w:rPr>
        <w:t>М.Б</w:t>
      </w:r>
      <w:proofErr w:type="spellEnd"/>
      <w:r w:rsidR="001F5E0B">
        <w:rPr>
          <w:rFonts w:ascii="Times New Roman" w:hAnsi="Times New Roman" w:cs="Times New Roman"/>
          <w:b/>
          <w:sz w:val="28"/>
          <w:szCs w:val="28"/>
        </w:rPr>
        <w:t>.</w:t>
      </w:r>
    </w:p>
    <w:p w:rsidR="00580A85" w:rsidRPr="00580A85" w:rsidRDefault="00580A85" w:rsidP="00096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A85" w:rsidRDefault="00580A85" w:rsidP="00E531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A85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 w:rsidRPr="00580A85">
        <w:rPr>
          <w:rFonts w:ascii="Times New Roman" w:hAnsi="Times New Roman" w:cs="Times New Roman"/>
          <w:b/>
          <w:sz w:val="28"/>
          <w:szCs w:val="28"/>
        </w:rPr>
        <w:t>рабочей</w:t>
      </w:r>
      <w:proofErr w:type="gramEnd"/>
    </w:p>
    <w:p w:rsidR="00E5317A" w:rsidRPr="00580A85" w:rsidRDefault="00580A85" w:rsidP="00E531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A85">
        <w:rPr>
          <w:rFonts w:ascii="Times New Roman" w:hAnsi="Times New Roman" w:cs="Times New Roman"/>
          <w:b/>
          <w:sz w:val="28"/>
          <w:szCs w:val="28"/>
        </w:rPr>
        <w:t>группы</w:t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 w:rsidRPr="00580A8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 </w:t>
      </w:r>
      <w:proofErr w:type="spellStart"/>
      <w:r w:rsidR="001F5E0B">
        <w:rPr>
          <w:rFonts w:ascii="Times New Roman" w:hAnsi="Times New Roman" w:cs="Times New Roman"/>
          <w:b/>
          <w:sz w:val="28"/>
          <w:szCs w:val="28"/>
        </w:rPr>
        <w:t>Малаев</w:t>
      </w:r>
      <w:proofErr w:type="spellEnd"/>
      <w:r w:rsidR="001F5E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5E0B">
        <w:rPr>
          <w:rFonts w:ascii="Times New Roman" w:hAnsi="Times New Roman" w:cs="Times New Roman"/>
          <w:b/>
          <w:sz w:val="28"/>
          <w:szCs w:val="28"/>
        </w:rPr>
        <w:t>С.Т</w:t>
      </w:r>
      <w:proofErr w:type="spellEnd"/>
      <w:r w:rsidR="001F5E0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E5317A" w:rsidRPr="0058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73B"/>
    <w:multiLevelType w:val="hybridMultilevel"/>
    <w:tmpl w:val="A33C9E12"/>
    <w:lvl w:ilvl="0" w:tplc="A00A2A54">
      <w:start w:val="1"/>
      <w:numFmt w:val="bullet"/>
      <w:lvlText w:val="⁻"/>
      <w:lvlJc w:val="left"/>
      <w:pPr>
        <w:ind w:left="186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1EFE3120"/>
    <w:multiLevelType w:val="hybridMultilevel"/>
    <w:tmpl w:val="76DEC064"/>
    <w:lvl w:ilvl="0" w:tplc="4074EF8A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CD4EA4"/>
    <w:multiLevelType w:val="hybridMultilevel"/>
    <w:tmpl w:val="83D89F9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BF926AC"/>
    <w:multiLevelType w:val="hybridMultilevel"/>
    <w:tmpl w:val="399095CC"/>
    <w:lvl w:ilvl="0" w:tplc="20F6D0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910B5C"/>
    <w:multiLevelType w:val="hybridMultilevel"/>
    <w:tmpl w:val="8C6EDD1E"/>
    <w:lvl w:ilvl="0" w:tplc="B9B83C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DB4ABA"/>
    <w:multiLevelType w:val="hybridMultilevel"/>
    <w:tmpl w:val="078853F0"/>
    <w:lvl w:ilvl="0" w:tplc="69BAA5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E2"/>
    <w:rsid w:val="00086FF3"/>
    <w:rsid w:val="0009677A"/>
    <w:rsid w:val="00131DA7"/>
    <w:rsid w:val="00192F19"/>
    <w:rsid w:val="001966F3"/>
    <w:rsid w:val="001E0DE7"/>
    <w:rsid w:val="001F5E0B"/>
    <w:rsid w:val="00226957"/>
    <w:rsid w:val="002355E0"/>
    <w:rsid w:val="0029771D"/>
    <w:rsid w:val="00304E67"/>
    <w:rsid w:val="00353685"/>
    <w:rsid w:val="00377F4C"/>
    <w:rsid w:val="003B0A0F"/>
    <w:rsid w:val="003D1371"/>
    <w:rsid w:val="003D178A"/>
    <w:rsid w:val="00431EA2"/>
    <w:rsid w:val="00452F9F"/>
    <w:rsid w:val="00453470"/>
    <w:rsid w:val="004F311A"/>
    <w:rsid w:val="00514A3D"/>
    <w:rsid w:val="0051545C"/>
    <w:rsid w:val="005611A6"/>
    <w:rsid w:val="00580A85"/>
    <w:rsid w:val="005C3761"/>
    <w:rsid w:val="005F11A1"/>
    <w:rsid w:val="00675B6C"/>
    <w:rsid w:val="006C7746"/>
    <w:rsid w:val="006F12F3"/>
    <w:rsid w:val="007006EE"/>
    <w:rsid w:val="0071367C"/>
    <w:rsid w:val="00756083"/>
    <w:rsid w:val="00757809"/>
    <w:rsid w:val="007849EB"/>
    <w:rsid w:val="007C6F27"/>
    <w:rsid w:val="008379C4"/>
    <w:rsid w:val="00873AA2"/>
    <w:rsid w:val="009E05BB"/>
    <w:rsid w:val="00A01238"/>
    <w:rsid w:val="00A20DD6"/>
    <w:rsid w:val="00A87176"/>
    <w:rsid w:val="00AB5A42"/>
    <w:rsid w:val="00BE7202"/>
    <w:rsid w:val="00C05838"/>
    <w:rsid w:val="00C672AE"/>
    <w:rsid w:val="00D00CB3"/>
    <w:rsid w:val="00D56975"/>
    <w:rsid w:val="00DC5014"/>
    <w:rsid w:val="00E15AB6"/>
    <w:rsid w:val="00E37E2D"/>
    <w:rsid w:val="00E5317A"/>
    <w:rsid w:val="00E966B6"/>
    <w:rsid w:val="00EB0327"/>
    <w:rsid w:val="00F05F98"/>
    <w:rsid w:val="00F752E2"/>
    <w:rsid w:val="00F85F0A"/>
    <w:rsid w:val="00FD6A6A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cp:lastPrinted>2021-05-12T05:56:00Z</cp:lastPrinted>
  <dcterms:created xsi:type="dcterms:W3CDTF">2018-02-02T03:32:00Z</dcterms:created>
  <dcterms:modified xsi:type="dcterms:W3CDTF">2021-05-12T06:01:00Z</dcterms:modified>
</cp:coreProperties>
</file>